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47592" w:rsidRDefault="00947592" w:rsidP="00947592">
      <w:pPr>
        <w:pStyle w:val="NormalWeb"/>
        <w:shd w:val="clear" w:color="auto" w:fill="FFFFFF"/>
        <w:spacing w:before="75" w:beforeAutospacing="0" w:after="75" w:afterAutospacing="0"/>
        <w:rPr>
          <w:rFonts w:ascii="inherit" w:hAnsi="inherit"/>
          <w:color w:val="111111"/>
          <w:sz w:val="20"/>
          <w:szCs w:val="20"/>
        </w:rPr>
      </w:pPr>
      <w:bookmarkStart w:id="0" w:name="_GoBack"/>
      <w:r>
        <w:rPr>
          <w:rFonts w:ascii="inherit" w:hAnsi="inherit"/>
          <w:color w:val="111111"/>
          <w:sz w:val="20"/>
          <w:szCs w:val="20"/>
        </w:rPr>
        <w:t>You have been asked by your employer to create a handout to educate its employees on the benefits and requirements of health insurance.</w:t>
      </w:r>
    </w:p>
    <w:p w:rsidR="00947592" w:rsidRDefault="00947592" w:rsidP="00947592">
      <w:pPr>
        <w:pStyle w:val="NormalWeb"/>
        <w:shd w:val="clear" w:color="auto" w:fill="FFFFFF"/>
        <w:spacing w:before="0" w:beforeAutospacing="0" w:after="0" w:afterAutospacing="0"/>
        <w:rPr>
          <w:rFonts w:ascii="inherit" w:hAnsi="inherit"/>
          <w:color w:val="111111"/>
          <w:sz w:val="20"/>
          <w:szCs w:val="20"/>
        </w:rPr>
      </w:pPr>
      <w:r>
        <w:rPr>
          <w:rFonts w:ascii="Calibri" w:hAnsi="Calibri" w:cs="Calibri"/>
          <w:color w:val="111111"/>
          <w:sz w:val="22"/>
          <w:szCs w:val="22"/>
          <w:bdr w:val="none" w:sz="0" w:space="0" w:color="auto" w:frame="1"/>
        </w:rPr>
        <w:t>Be sure to include the following information: </w:t>
      </w:r>
    </w:p>
    <w:p w:rsidR="00947592" w:rsidRDefault="00947592" w:rsidP="00947592">
      <w:pPr>
        <w:pStyle w:val="NormalWeb"/>
        <w:shd w:val="clear" w:color="auto" w:fill="FFFFFF"/>
        <w:spacing w:before="0" w:beforeAutospacing="0" w:after="0" w:afterAutospacing="0"/>
        <w:ind w:left="450"/>
        <w:rPr>
          <w:rFonts w:ascii="inherit" w:hAnsi="inherit"/>
          <w:color w:val="111111"/>
          <w:sz w:val="20"/>
          <w:szCs w:val="20"/>
        </w:rPr>
      </w:pPr>
      <w:r>
        <w:rPr>
          <w:rFonts w:ascii="inherit" w:hAnsi="inherit"/>
          <w:color w:val="111111"/>
          <w:sz w:val="20"/>
          <w:szCs w:val="20"/>
        </w:rPr>
        <w:t>•      </w:t>
      </w:r>
      <w:r>
        <w:rPr>
          <w:rStyle w:val="apple-converted-space"/>
          <w:rFonts w:ascii="inherit" w:hAnsi="inherit"/>
          <w:color w:val="111111"/>
          <w:sz w:val="20"/>
          <w:szCs w:val="20"/>
        </w:rPr>
        <w:t> </w:t>
      </w:r>
      <w:r>
        <w:rPr>
          <w:rFonts w:ascii="inherit" w:hAnsi="inherit"/>
          <w:color w:val="111111"/>
          <w:sz w:val="20"/>
          <w:szCs w:val="20"/>
        </w:rPr>
        <w:t>health impacts;</w:t>
      </w:r>
    </w:p>
    <w:p w:rsidR="00947592" w:rsidRDefault="00947592" w:rsidP="00947592">
      <w:pPr>
        <w:pStyle w:val="NormalWeb"/>
        <w:shd w:val="clear" w:color="auto" w:fill="FFFFFF"/>
        <w:spacing w:before="75" w:beforeAutospacing="0" w:after="75" w:afterAutospacing="0"/>
        <w:ind w:left="450"/>
        <w:rPr>
          <w:rFonts w:ascii="inherit" w:hAnsi="inherit"/>
          <w:color w:val="111111"/>
          <w:sz w:val="20"/>
          <w:szCs w:val="20"/>
        </w:rPr>
      </w:pPr>
      <w:r>
        <w:rPr>
          <w:rFonts w:ascii="inherit" w:hAnsi="inherit"/>
          <w:color w:val="111111"/>
          <w:sz w:val="20"/>
          <w:szCs w:val="20"/>
        </w:rPr>
        <w:t>•       financial advantages, including risk pools;</w:t>
      </w:r>
    </w:p>
    <w:p w:rsidR="00947592" w:rsidRDefault="00947592" w:rsidP="00947592">
      <w:pPr>
        <w:pStyle w:val="NormalWeb"/>
        <w:shd w:val="clear" w:color="auto" w:fill="FFFFFF"/>
        <w:spacing w:before="75" w:beforeAutospacing="0" w:after="75" w:afterAutospacing="0"/>
        <w:ind w:left="450"/>
        <w:rPr>
          <w:rFonts w:ascii="inherit" w:hAnsi="inherit"/>
          <w:color w:val="111111"/>
          <w:sz w:val="20"/>
          <w:szCs w:val="20"/>
        </w:rPr>
      </w:pPr>
      <w:r>
        <w:rPr>
          <w:rFonts w:ascii="inherit" w:hAnsi="inherit"/>
          <w:color w:val="111111"/>
          <w:sz w:val="20"/>
          <w:szCs w:val="20"/>
        </w:rPr>
        <w:t>•       access;</w:t>
      </w:r>
    </w:p>
    <w:p w:rsidR="00947592" w:rsidRDefault="00947592" w:rsidP="00947592">
      <w:pPr>
        <w:pStyle w:val="NormalWeb"/>
        <w:shd w:val="clear" w:color="auto" w:fill="FFFFFF"/>
        <w:spacing w:before="75" w:beforeAutospacing="0" w:after="75" w:afterAutospacing="0"/>
        <w:ind w:left="450"/>
        <w:rPr>
          <w:rFonts w:ascii="inherit" w:hAnsi="inherit"/>
          <w:color w:val="111111"/>
          <w:sz w:val="20"/>
          <w:szCs w:val="20"/>
        </w:rPr>
      </w:pPr>
      <w:r>
        <w:rPr>
          <w:rFonts w:ascii="inherit" w:hAnsi="inherit"/>
          <w:color w:val="111111"/>
          <w:sz w:val="20"/>
          <w:szCs w:val="20"/>
        </w:rPr>
        <w:t>•       avoiding sanctions or fines; and</w:t>
      </w:r>
    </w:p>
    <w:p w:rsidR="00947592" w:rsidRDefault="00947592" w:rsidP="00947592">
      <w:pPr>
        <w:pStyle w:val="NormalWeb"/>
        <w:shd w:val="clear" w:color="auto" w:fill="FFFFFF"/>
        <w:spacing w:before="75" w:beforeAutospacing="0" w:after="75" w:afterAutospacing="0"/>
        <w:ind w:left="450"/>
        <w:rPr>
          <w:rFonts w:ascii="inherit" w:hAnsi="inherit"/>
          <w:color w:val="111111"/>
          <w:sz w:val="20"/>
          <w:szCs w:val="20"/>
        </w:rPr>
      </w:pPr>
      <w:r>
        <w:rPr>
          <w:rFonts w:ascii="inherit" w:hAnsi="inherit"/>
          <w:color w:val="111111"/>
          <w:sz w:val="20"/>
          <w:szCs w:val="20"/>
        </w:rPr>
        <w:t>•       figures and statistics supporting your findings.</w:t>
      </w:r>
    </w:p>
    <w:p w:rsidR="00947592" w:rsidRDefault="00947592" w:rsidP="00947592">
      <w:pPr>
        <w:pStyle w:val="NormalWeb"/>
        <w:shd w:val="clear" w:color="auto" w:fill="FFFFFF"/>
        <w:spacing w:before="0" w:beforeAutospacing="0" w:after="75" w:afterAutospacing="0"/>
        <w:rPr>
          <w:rFonts w:ascii="inherit" w:hAnsi="inherit"/>
          <w:color w:val="111111"/>
          <w:sz w:val="20"/>
          <w:szCs w:val="20"/>
        </w:rPr>
      </w:pPr>
      <w:r>
        <w:rPr>
          <w:rFonts w:ascii="inherit" w:hAnsi="inherit"/>
          <w:color w:val="111111"/>
          <w:sz w:val="20"/>
          <w:szCs w:val="20"/>
        </w:rPr>
        <w:t> Your assignment should meet the following structural requirements.</w:t>
      </w:r>
    </w:p>
    <w:p w:rsidR="00947592" w:rsidRDefault="00947592" w:rsidP="00947592">
      <w:pPr>
        <w:pStyle w:val="NormalWeb"/>
        <w:shd w:val="clear" w:color="auto" w:fill="FFFFFF"/>
        <w:spacing w:before="0" w:beforeAutospacing="0" w:after="0" w:afterAutospacing="0"/>
        <w:ind w:left="676" w:hanging="316"/>
        <w:rPr>
          <w:rFonts w:ascii="inherit" w:hAnsi="inherit"/>
          <w:color w:val="111111"/>
          <w:sz w:val="20"/>
          <w:szCs w:val="20"/>
        </w:rPr>
      </w:pPr>
      <w:r>
        <w:rPr>
          <w:rFonts w:ascii="inherit" w:hAnsi="inherit"/>
          <w:color w:val="111111"/>
          <w:sz w:val="20"/>
          <w:szCs w:val="20"/>
        </w:rPr>
        <w:t>•</w:t>
      </w:r>
      <w:r>
        <w:rPr>
          <w:color w:val="111111"/>
          <w:sz w:val="14"/>
          <w:szCs w:val="14"/>
          <w:bdr w:val="none" w:sz="0" w:space="0" w:color="auto" w:frame="1"/>
        </w:rPr>
        <w:t>      </w:t>
      </w:r>
      <w:r>
        <w:rPr>
          <w:rStyle w:val="apple-converted-space"/>
          <w:color w:val="111111"/>
          <w:sz w:val="14"/>
          <w:szCs w:val="14"/>
          <w:bdr w:val="none" w:sz="0" w:space="0" w:color="auto" w:frame="1"/>
        </w:rPr>
        <w:t> </w:t>
      </w:r>
      <w:r>
        <w:rPr>
          <w:rFonts w:ascii="inherit" w:hAnsi="inherit"/>
          <w:color w:val="111111"/>
          <w:sz w:val="20"/>
          <w:szCs w:val="20"/>
        </w:rPr>
        <w:t>2-page handout, not including the cover sheet and reference page</w:t>
      </w:r>
    </w:p>
    <w:p w:rsidR="00947592" w:rsidRDefault="00947592" w:rsidP="00947592">
      <w:pPr>
        <w:pStyle w:val="NormalWeb"/>
        <w:shd w:val="clear" w:color="auto" w:fill="FFFFFF"/>
        <w:spacing w:before="0" w:beforeAutospacing="0" w:after="0" w:afterAutospacing="0"/>
        <w:ind w:left="676" w:hanging="316"/>
        <w:rPr>
          <w:rFonts w:ascii="inherit" w:hAnsi="inherit"/>
          <w:color w:val="111111"/>
          <w:sz w:val="20"/>
          <w:szCs w:val="20"/>
        </w:rPr>
      </w:pPr>
      <w:r>
        <w:rPr>
          <w:rFonts w:ascii="inherit" w:hAnsi="inherit"/>
          <w:color w:val="111111"/>
          <w:sz w:val="20"/>
          <w:szCs w:val="20"/>
        </w:rPr>
        <w:t>•</w:t>
      </w:r>
      <w:r>
        <w:rPr>
          <w:color w:val="111111"/>
          <w:sz w:val="14"/>
          <w:szCs w:val="14"/>
          <w:bdr w:val="none" w:sz="0" w:space="0" w:color="auto" w:frame="1"/>
        </w:rPr>
        <w:t>      </w:t>
      </w:r>
      <w:r>
        <w:rPr>
          <w:rStyle w:val="apple-converted-space"/>
          <w:color w:val="111111"/>
          <w:sz w:val="14"/>
          <w:szCs w:val="14"/>
          <w:bdr w:val="none" w:sz="0" w:space="0" w:color="auto" w:frame="1"/>
        </w:rPr>
        <w:t> </w:t>
      </w:r>
      <w:r>
        <w:rPr>
          <w:rFonts w:ascii="inherit" w:hAnsi="inherit"/>
          <w:color w:val="111111"/>
          <w:sz w:val="20"/>
          <w:szCs w:val="20"/>
        </w:rPr>
        <w:t>Include headings titled “Introduction”; “Health Impacts”; “Financial Advantages”; “Sanctions”; and “Conclusion”</w:t>
      </w:r>
    </w:p>
    <w:p w:rsidR="00947592" w:rsidRDefault="00947592" w:rsidP="00947592">
      <w:pPr>
        <w:pStyle w:val="NormalWeb"/>
        <w:shd w:val="clear" w:color="auto" w:fill="FFFFFF"/>
        <w:spacing w:before="0" w:beforeAutospacing="0" w:after="0" w:afterAutospacing="0"/>
        <w:ind w:left="676" w:hanging="316"/>
        <w:rPr>
          <w:rFonts w:ascii="inherit" w:hAnsi="inherit"/>
          <w:color w:val="111111"/>
          <w:sz w:val="20"/>
          <w:szCs w:val="20"/>
        </w:rPr>
      </w:pPr>
      <w:r>
        <w:rPr>
          <w:rFonts w:ascii="inherit" w:hAnsi="inherit"/>
          <w:color w:val="111111"/>
          <w:sz w:val="20"/>
          <w:szCs w:val="20"/>
        </w:rPr>
        <w:t>•</w:t>
      </w:r>
      <w:r>
        <w:rPr>
          <w:color w:val="111111"/>
          <w:sz w:val="14"/>
          <w:szCs w:val="14"/>
          <w:bdr w:val="none" w:sz="0" w:space="0" w:color="auto" w:frame="1"/>
        </w:rPr>
        <w:t>      </w:t>
      </w:r>
      <w:r>
        <w:rPr>
          <w:rStyle w:val="apple-converted-space"/>
          <w:color w:val="111111"/>
          <w:sz w:val="14"/>
          <w:szCs w:val="14"/>
          <w:bdr w:val="none" w:sz="0" w:space="0" w:color="auto" w:frame="1"/>
        </w:rPr>
        <w:t> </w:t>
      </w:r>
      <w:r>
        <w:rPr>
          <w:rFonts w:ascii="inherit" w:hAnsi="inherit"/>
          <w:color w:val="111111"/>
          <w:sz w:val="20"/>
          <w:szCs w:val="20"/>
        </w:rPr>
        <w:t>Be sure to include an informational paragraph under each heading and a citation to the resource utilized</w:t>
      </w:r>
    </w:p>
    <w:p w:rsidR="00947592" w:rsidRDefault="00947592" w:rsidP="00947592">
      <w:pPr>
        <w:pStyle w:val="NormalWeb"/>
        <w:shd w:val="clear" w:color="auto" w:fill="FFFFFF"/>
        <w:spacing w:before="0" w:beforeAutospacing="0" w:after="0" w:afterAutospacing="0"/>
        <w:ind w:left="676" w:hanging="316"/>
        <w:rPr>
          <w:rFonts w:ascii="inherit" w:hAnsi="inherit"/>
          <w:color w:val="111111"/>
          <w:sz w:val="20"/>
          <w:szCs w:val="20"/>
        </w:rPr>
      </w:pPr>
      <w:r>
        <w:rPr>
          <w:rFonts w:ascii="inherit" w:hAnsi="inherit"/>
          <w:color w:val="111111"/>
          <w:sz w:val="20"/>
          <w:szCs w:val="20"/>
        </w:rPr>
        <w:t>•</w:t>
      </w:r>
      <w:r>
        <w:rPr>
          <w:color w:val="111111"/>
          <w:sz w:val="14"/>
          <w:szCs w:val="14"/>
          <w:bdr w:val="none" w:sz="0" w:space="0" w:color="auto" w:frame="1"/>
        </w:rPr>
        <w:t>      </w:t>
      </w:r>
      <w:r>
        <w:rPr>
          <w:rStyle w:val="apple-converted-space"/>
          <w:color w:val="111111"/>
          <w:sz w:val="14"/>
          <w:szCs w:val="14"/>
          <w:bdr w:val="none" w:sz="0" w:space="0" w:color="auto" w:frame="1"/>
        </w:rPr>
        <w:t> </w:t>
      </w:r>
      <w:r>
        <w:rPr>
          <w:rFonts w:ascii="inherit" w:hAnsi="inherit"/>
          <w:color w:val="111111"/>
          <w:sz w:val="20"/>
          <w:szCs w:val="20"/>
        </w:rPr>
        <w:t>Formatted according to APA writing standards</w:t>
      </w:r>
    </w:p>
    <w:p w:rsidR="00947592" w:rsidRDefault="00947592" w:rsidP="00947592">
      <w:pPr>
        <w:pStyle w:val="NormalWeb"/>
        <w:shd w:val="clear" w:color="auto" w:fill="FFFFFF"/>
        <w:spacing w:before="0" w:beforeAutospacing="0" w:after="0" w:afterAutospacing="0"/>
        <w:ind w:left="676" w:hanging="316"/>
        <w:rPr>
          <w:rFonts w:ascii="inherit" w:hAnsi="inherit"/>
          <w:color w:val="111111"/>
          <w:sz w:val="20"/>
          <w:szCs w:val="20"/>
        </w:rPr>
      </w:pPr>
      <w:r>
        <w:rPr>
          <w:rFonts w:ascii="inherit" w:hAnsi="inherit"/>
          <w:color w:val="111111"/>
          <w:sz w:val="20"/>
          <w:szCs w:val="20"/>
        </w:rPr>
        <w:t>•</w:t>
      </w:r>
      <w:r>
        <w:rPr>
          <w:color w:val="111111"/>
          <w:sz w:val="14"/>
          <w:szCs w:val="14"/>
          <w:bdr w:val="none" w:sz="0" w:space="0" w:color="auto" w:frame="1"/>
        </w:rPr>
        <w:t>      </w:t>
      </w:r>
      <w:r>
        <w:rPr>
          <w:rStyle w:val="apple-converted-space"/>
          <w:color w:val="111111"/>
          <w:sz w:val="14"/>
          <w:szCs w:val="14"/>
          <w:bdr w:val="none" w:sz="0" w:space="0" w:color="auto" w:frame="1"/>
        </w:rPr>
        <w:t> </w:t>
      </w:r>
      <w:r>
        <w:rPr>
          <w:rFonts w:ascii="inherit" w:hAnsi="inherit"/>
          <w:color w:val="111111"/>
          <w:sz w:val="20"/>
          <w:szCs w:val="20"/>
        </w:rPr>
        <w:t>Provide support for your statements with in-text citations from a minimum of four scholarly articles. Two of these sources may be from the class readings, textbook, or lectures, but two must be external. The Saudi Digital Library is a good place to find these references.</w:t>
      </w:r>
    </w:p>
    <w:p w:rsidR="00947592" w:rsidRDefault="00947592" w:rsidP="00947592">
      <w:pPr>
        <w:pStyle w:val="NormalWeb"/>
        <w:shd w:val="clear" w:color="auto" w:fill="FFFFFF"/>
        <w:spacing w:before="0" w:beforeAutospacing="0" w:after="0" w:afterAutospacing="0"/>
        <w:rPr>
          <w:rFonts w:ascii="inherit" w:hAnsi="inherit"/>
          <w:color w:val="111111"/>
          <w:sz w:val="20"/>
          <w:szCs w:val="20"/>
        </w:rPr>
      </w:pPr>
      <w:r>
        <w:rPr>
          <w:rFonts w:ascii="inherit" w:hAnsi="inherit"/>
          <w:color w:val="111111"/>
          <w:sz w:val="20"/>
          <w:szCs w:val="20"/>
          <w:bdr w:val="none" w:sz="0" w:space="0" w:color="auto" w:frame="1"/>
        </w:rPr>
        <w:t> </w:t>
      </w:r>
    </w:p>
    <w:bookmarkEnd w:id="0"/>
    <w:p w:rsidR="009775EF" w:rsidRDefault="009775EF"/>
    <w:sectPr w:rsidR="009775EF" w:rsidSect="00C51FAC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herit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2560C2"/>
    <w:multiLevelType w:val="multilevel"/>
    <w:tmpl w:val="7220DA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5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7592"/>
    <w:rsid w:val="00947592"/>
    <w:rsid w:val="009775EF"/>
    <w:rsid w:val="00C51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0BF9742"/>
  <w15:chartTrackingRefBased/>
  <w15:docId w15:val="{32D77BDC-5B73-3542-85F0-7C8A09458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S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4759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apple-converted-space">
    <w:name w:val="apple-converted-space"/>
    <w:basedOn w:val="DefaultParagraphFont"/>
    <w:rsid w:val="009475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214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807285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86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799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161</Words>
  <Characters>922</Characters>
  <Application>Microsoft Office Word</Application>
  <DocSecurity>0</DocSecurity>
  <Lines>7</Lines>
  <Paragraphs>2</Paragraphs>
  <ScaleCrop>false</ScaleCrop>
  <Company/>
  <LinksUpToDate>false</LinksUpToDate>
  <CharactersWithSpaces>1081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Shujaa Khalid Almutairi</dc:creator>
  <cp:keywords/>
  <dc:description/>
  <cp:lastModifiedBy>Shujaa Khalid Almutairi</cp:lastModifiedBy>
  <cp:revision>1</cp:revision>
  <dcterms:created xsi:type="dcterms:W3CDTF">2020-02-15T19:20:00Z</dcterms:created>
  <dcterms:modified xsi:type="dcterms:W3CDTF">2020-02-15T19:21:00Z</dcterms:modified>
</cp:coreProperties>
</file>